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2F3FD0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F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6505B6">
        <w:rPr>
          <w:rFonts w:ascii="Times New Roman" w:hAnsi="Times New Roman" w:cs="Times New Roman"/>
          <w:b/>
          <w:sz w:val="28"/>
          <w:szCs w:val="28"/>
        </w:rPr>
        <w:t>и</w:t>
      </w:r>
      <w:r w:rsidR="005A48F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CF110D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>
        <w:rPr>
          <w:rFonts w:ascii="Times New Roman" w:hAnsi="Times New Roman" w:cs="Times New Roman"/>
          <w:b/>
          <w:sz w:val="28"/>
          <w:szCs w:val="28"/>
        </w:rPr>
        <w:t>а</w:t>
      </w:r>
      <w:r w:rsidR="00CF110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Default="006505B6" w:rsidP="00771DB5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 Корнилова С.В.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74174B">
        <w:rPr>
          <w:rFonts w:ascii="Times New Roman" w:hAnsi="Times New Roman" w:cs="Times New Roman"/>
          <w:sz w:val="28"/>
          <w:szCs w:val="28"/>
        </w:rPr>
        <w:t>Соглашением  № 1</w:t>
      </w:r>
      <w:proofErr w:type="gramEnd"/>
      <w:r w:rsidR="0074174B" w:rsidRPr="0074174B">
        <w:rPr>
          <w:rFonts w:ascii="Times New Roman" w:hAnsi="Times New Roman" w:cs="Times New Roman"/>
          <w:sz w:val="28"/>
          <w:szCs w:val="28"/>
        </w:rPr>
        <w:t xml:space="preserve"> от 11.03.2019г.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174B" w:rsidRPr="0074174B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74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</w:t>
      </w:r>
      <w:r w:rsidR="00CE24D1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6505B6">
        <w:rPr>
          <w:rFonts w:ascii="Times New Roman" w:hAnsi="Times New Roman" w:cs="Times New Roman"/>
          <w:sz w:val="28"/>
          <w:szCs w:val="28"/>
        </w:rPr>
        <w:t>, а именно: изме</w:t>
      </w:r>
      <w:r w:rsidR="008D574D" w:rsidRPr="008D574D">
        <w:rPr>
          <w:rFonts w:ascii="Times New Roman" w:hAnsi="Times New Roman" w:cs="Times New Roman"/>
          <w:sz w:val="28"/>
          <w:szCs w:val="28"/>
        </w:rPr>
        <w:t>н</w:t>
      </w:r>
      <w:r w:rsidR="006505B6">
        <w:rPr>
          <w:rFonts w:ascii="Times New Roman" w:hAnsi="Times New Roman" w:cs="Times New Roman"/>
          <w:sz w:val="28"/>
          <w:szCs w:val="28"/>
        </w:rPr>
        <w:t xml:space="preserve">ить </w:t>
      </w:r>
      <w:r w:rsidR="008D574D" w:rsidRPr="008D574D">
        <w:rPr>
          <w:rFonts w:ascii="Times New Roman" w:hAnsi="Times New Roman" w:cs="Times New Roman"/>
          <w:sz w:val="28"/>
          <w:szCs w:val="28"/>
        </w:rPr>
        <w:t>территориальн</w:t>
      </w:r>
      <w:r w:rsidR="006505B6">
        <w:rPr>
          <w:rFonts w:ascii="Times New Roman" w:hAnsi="Times New Roman" w:cs="Times New Roman"/>
          <w:sz w:val="28"/>
          <w:szCs w:val="28"/>
        </w:rPr>
        <w:t>ую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зон</w:t>
      </w:r>
      <w:r w:rsidR="006505B6">
        <w:rPr>
          <w:rFonts w:ascii="Times New Roman" w:hAnsi="Times New Roman" w:cs="Times New Roman"/>
          <w:sz w:val="28"/>
          <w:szCs w:val="28"/>
        </w:rPr>
        <w:t xml:space="preserve">у в границах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 w:rsidR="006505B6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61:01:0600013:1609, площадью 2 688 кв. м по адресу: Ростовская область, р-н Азовский, прилегающий с северо-восточной стороны к земельному участку с </w:t>
      </w:r>
      <w:r w:rsidR="006505B6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61:01:0600013:922, </w:t>
      </w:r>
      <w:r w:rsidR="006505B6">
        <w:rPr>
          <w:rFonts w:ascii="Times New Roman" w:hAnsi="Times New Roman" w:cs="Times New Roman"/>
          <w:sz w:val="28"/>
          <w:szCs w:val="28"/>
        </w:rPr>
        <w:t xml:space="preserve">исключив участок из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6505B6" w:rsidRPr="008D574D">
        <w:rPr>
          <w:rFonts w:ascii="Times New Roman" w:hAnsi="Times New Roman" w:cs="Times New Roman"/>
          <w:sz w:val="28"/>
          <w:szCs w:val="28"/>
        </w:rPr>
        <w:t>СХ-1</w:t>
      </w:r>
      <w:r w:rsidR="006505B6" w:rsidRPr="008D574D">
        <w:rPr>
          <w:rFonts w:ascii="Times New Roman" w:hAnsi="Times New Roman" w:cs="Times New Roman"/>
          <w:sz w:val="28"/>
          <w:szCs w:val="28"/>
        </w:rPr>
        <w:t xml:space="preserve">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«зона сельскохозяйственных угодий» </w:t>
      </w:r>
      <w:r w:rsidR="006505B6">
        <w:rPr>
          <w:rFonts w:ascii="Times New Roman" w:hAnsi="Times New Roman" w:cs="Times New Roman"/>
          <w:sz w:val="28"/>
          <w:szCs w:val="28"/>
        </w:rPr>
        <w:t xml:space="preserve">и включив земельный участок в </w:t>
      </w:r>
      <w:bookmarkStart w:id="0" w:name="_GoBack"/>
      <w:bookmarkEnd w:id="0"/>
      <w:r w:rsidR="008D574D" w:rsidRPr="008D574D">
        <w:rPr>
          <w:rFonts w:ascii="Times New Roman" w:hAnsi="Times New Roman" w:cs="Times New Roman"/>
          <w:sz w:val="28"/>
          <w:szCs w:val="28"/>
        </w:rPr>
        <w:t xml:space="preserve"> территориальную зону </w:t>
      </w:r>
      <w:r w:rsidR="006505B6">
        <w:rPr>
          <w:rFonts w:ascii="Times New Roman" w:hAnsi="Times New Roman" w:cs="Times New Roman"/>
          <w:sz w:val="28"/>
          <w:szCs w:val="28"/>
        </w:rPr>
        <w:t xml:space="preserve">СХ-2 </w:t>
      </w:r>
      <w:r w:rsidR="008D574D" w:rsidRPr="008D574D">
        <w:rPr>
          <w:rFonts w:ascii="Times New Roman" w:hAnsi="Times New Roman" w:cs="Times New Roman"/>
          <w:sz w:val="28"/>
          <w:szCs w:val="28"/>
        </w:rPr>
        <w:t>«зона сельскох</w:t>
      </w:r>
      <w:r w:rsidR="006505B6">
        <w:rPr>
          <w:rFonts w:ascii="Times New Roman" w:hAnsi="Times New Roman" w:cs="Times New Roman"/>
          <w:sz w:val="28"/>
          <w:szCs w:val="28"/>
        </w:rPr>
        <w:t xml:space="preserve">озяйственного использования </w:t>
      </w:r>
      <w:r w:rsidR="008D574D" w:rsidRPr="008D574D">
        <w:rPr>
          <w:rFonts w:ascii="Times New Roman" w:hAnsi="Times New Roman" w:cs="Times New Roman"/>
          <w:sz w:val="28"/>
          <w:szCs w:val="28"/>
        </w:rPr>
        <w:t>».</w:t>
      </w:r>
      <w:r w:rsidR="00CF67F0" w:rsidRPr="00CF67F0">
        <w:t xml:space="preserve"> </w:t>
      </w:r>
    </w:p>
    <w:p w:rsidR="0074174B" w:rsidRPr="00CE24D1" w:rsidRDefault="0074174B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CE24D1">
        <w:rPr>
          <w:rFonts w:ascii="Times New Roman" w:hAnsi="Times New Roman" w:cs="Times New Roman"/>
          <w:sz w:val="28"/>
          <w:szCs w:val="28"/>
        </w:rPr>
        <w:t>решение</w:t>
      </w:r>
      <w:r w:rsidRPr="00CE24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CE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CE2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CE24D1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Пре</w:t>
      </w:r>
      <w:r w:rsidR="00CF110D">
        <w:rPr>
          <w:rFonts w:ascii="Times New Roman" w:hAnsi="Times New Roman" w:cs="Times New Roman"/>
          <w:sz w:val="28"/>
          <w:szCs w:val="28"/>
        </w:rPr>
        <w:t>дседатель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="006E107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FD0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33358E"/>
    <w:rsid w:val="00494B7E"/>
    <w:rsid w:val="004A3979"/>
    <w:rsid w:val="004E1929"/>
    <w:rsid w:val="005A48F0"/>
    <w:rsid w:val="006505B6"/>
    <w:rsid w:val="006E1072"/>
    <w:rsid w:val="006F38EA"/>
    <w:rsid w:val="0074174B"/>
    <w:rsid w:val="00771DB5"/>
    <w:rsid w:val="008863F0"/>
    <w:rsid w:val="00896DB2"/>
    <w:rsid w:val="008D574D"/>
    <w:rsid w:val="00CB5CE1"/>
    <w:rsid w:val="00CE24D1"/>
    <w:rsid w:val="00CE7777"/>
    <w:rsid w:val="00CF110D"/>
    <w:rsid w:val="00CF67F0"/>
    <w:rsid w:val="00D10745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Игорь Васильевич Кобец</cp:lastModifiedBy>
  <cp:revision>18</cp:revision>
  <dcterms:created xsi:type="dcterms:W3CDTF">2016-12-05T08:04:00Z</dcterms:created>
  <dcterms:modified xsi:type="dcterms:W3CDTF">2019-06-17T07:05:00Z</dcterms:modified>
</cp:coreProperties>
</file>